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5C" w:rsidRPr="00A65582" w:rsidRDefault="00835C5C" w:rsidP="00835C5C">
      <w:pPr>
        <w:pStyle w:val="CHeading02"/>
        <w:rPr>
          <w:rFonts w:ascii="Avenir LT Std 35 Light" w:hAnsi="Avenir LT Std 35 Light"/>
          <w:b/>
        </w:rPr>
      </w:pPr>
      <w:bookmarkStart w:id="0" w:name="_GoBack"/>
      <w:bookmarkEnd w:id="0"/>
      <w:r w:rsidRPr="00A65582">
        <w:rPr>
          <w:rFonts w:ascii="Avenir LT Std 35 Light" w:hAnsi="Avenir LT Std 35 Light"/>
          <w:b/>
        </w:rPr>
        <w:t xml:space="preserve">Meeting </w:t>
      </w:r>
      <w:r w:rsidR="00B33EA5" w:rsidRPr="00A65582">
        <w:rPr>
          <w:rFonts w:ascii="Avenir LT Std 35 Light" w:hAnsi="Avenir LT Std 35 Light"/>
          <w:b/>
        </w:rPr>
        <w:t>N</w:t>
      </w:r>
      <w:r w:rsidRPr="00A65582">
        <w:rPr>
          <w:rFonts w:ascii="Avenir LT Std 35 Light" w:hAnsi="Avenir LT Std 35 Light"/>
          <w:b/>
        </w:rPr>
        <w:t>otes</w:t>
      </w:r>
    </w:p>
    <w:sdt>
      <w:sdtPr>
        <w:rPr>
          <w:b/>
          <w:sz w:val="24"/>
          <w:szCs w:val="24"/>
          <w:lang w:eastAsia="en-AU"/>
        </w:rPr>
        <w:alias w:val="Subject"/>
        <w:tag w:val=""/>
        <w:id w:val="-1565338226"/>
        <w:placeholder>
          <w:docPart w:val="C2E24FFFCEFE4B8BB5D1F77C594EDF2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000000" w:themeColor="text1"/>
        </w:rPr>
      </w:sdtEndPr>
      <w:sdtContent>
        <w:p w:rsidR="00835C5C" w:rsidRPr="00B33EA5" w:rsidRDefault="005E7D39" w:rsidP="00835C5C">
          <w:pPr>
            <w:rPr>
              <w:b/>
              <w:sz w:val="24"/>
              <w:szCs w:val="24"/>
              <w:lang w:eastAsia="en-AU"/>
            </w:rPr>
          </w:pPr>
          <w:r>
            <w:rPr>
              <w:b/>
              <w:sz w:val="24"/>
              <w:szCs w:val="24"/>
              <w:lang w:eastAsia="en-AU"/>
            </w:rPr>
            <w:t xml:space="preserve">2019 </w:t>
          </w:r>
          <w:r w:rsidR="000F0C57">
            <w:rPr>
              <w:b/>
              <w:sz w:val="24"/>
              <w:szCs w:val="24"/>
              <w:lang w:eastAsia="en-AU"/>
            </w:rPr>
            <w:t>Yarra Heritage Strategy – Stakeholder / Industry Forum</w:t>
          </w:r>
        </w:p>
      </w:sdtContent>
    </w:sdt>
    <w:p w:rsidR="00ED5566" w:rsidRPr="00A65582" w:rsidRDefault="00ED5566" w:rsidP="00BE74F1">
      <w:pPr>
        <w:pStyle w:val="AgendaInformation"/>
        <w:spacing w:before="240" w:after="0" w:line="240" w:lineRule="auto"/>
        <w:rPr>
          <w:rFonts w:ascii="Avenir LT Std 55 Roman" w:hAnsi="Avenir LT Std 55 Roman"/>
          <w:sz w:val="20"/>
          <w:szCs w:val="20"/>
          <w:lang w:val="en-AU"/>
        </w:rPr>
      </w:pPr>
      <w:r w:rsidRPr="00A65582">
        <w:rPr>
          <w:rFonts w:ascii="Avenir LT Std 55 Roman" w:hAnsi="Avenir LT Std 55 Roman"/>
          <w:sz w:val="20"/>
          <w:szCs w:val="20"/>
          <w:lang w:val="en-AU"/>
        </w:rPr>
        <w:t>Time</w:t>
      </w:r>
      <w:r>
        <w:rPr>
          <w:rFonts w:ascii="Avenir LT Std 55 Roman" w:hAnsi="Avenir LT Std 55 Roman"/>
          <w:sz w:val="20"/>
          <w:szCs w:val="20"/>
          <w:lang w:val="en-AU"/>
        </w:rPr>
        <w:t xml:space="preserve">: </w:t>
      </w:r>
      <w:r>
        <w:rPr>
          <w:rFonts w:ascii="Avenir LT Std 55 Roman" w:hAnsi="Avenir LT Std 55 Roman"/>
          <w:sz w:val="20"/>
          <w:szCs w:val="20"/>
          <w:lang w:val="en-AU"/>
        </w:rPr>
        <w:tab/>
      </w:r>
      <w:r>
        <w:rPr>
          <w:rFonts w:ascii="Avenir LT Std 55 Roman" w:hAnsi="Avenir LT Std 55 Roman"/>
          <w:sz w:val="20"/>
          <w:szCs w:val="20"/>
          <w:lang w:val="en-AU"/>
        </w:rPr>
        <w:tab/>
      </w:r>
      <w:r w:rsidRPr="00A65582">
        <w:rPr>
          <w:rFonts w:ascii="Avenir LT Std 55 Roman" w:hAnsi="Avenir LT Std 55 Roman"/>
          <w:sz w:val="20"/>
          <w:szCs w:val="20"/>
          <w:lang w:val="en-AU"/>
        </w:rPr>
        <w:t xml:space="preserve">6-8pm </w:t>
      </w:r>
    </w:p>
    <w:p w:rsidR="00ED5566" w:rsidRPr="00A65582" w:rsidRDefault="00ED5566" w:rsidP="00BE74F1">
      <w:pPr>
        <w:pStyle w:val="AgendaInformation"/>
        <w:spacing w:before="240" w:after="0" w:line="240" w:lineRule="auto"/>
        <w:rPr>
          <w:rFonts w:ascii="Avenir LT Std 55 Roman" w:hAnsi="Avenir LT Std 55 Roman"/>
          <w:sz w:val="20"/>
          <w:szCs w:val="20"/>
          <w:lang w:val="en-AU"/>
        </w:rPr>
      </w:pPr>
      <w:r w:rsidRPr="00A65582">
        <w:rPr>
          <w:rFonts w:ascii="Avenir LT Std 55 Roman" w:hAnsi="Avenir LT Std 55 Roman"/>
          <w:sz w:val="20"/>
          <w:szCs w:val="20"/>
          <w:lang w:val="en-AU"/>
        </w:rPr>
        <w:t>Date</w:t>
      </w:r>
      <w:r>
        <w:rPr>
          <w:rFonts w:ascii="Avenir LT Std 55 Roman" w:hAnsi="Avenir LT Std 55 Roman"/>
          <w:sz w:val="20"/>
          <w:szCs w:val="20"/>
          <w:lang w:val="en-AU"/>
        </w:rPr>
        <w:t xml:space="preserve">: </w:t>
      </w:r>
      <w:r>
        <w:rPr>
          <w:rFonts w:ascii="Avenir LT Std 55 Roman" w:hAnsi="Avenir LT Std 55 Roman"/>
          <w:sz w:val="20"/>
          <w:szCs w:val="20"/>
          <w:lang w:val="en-AU"/>
        </w:rPr>
        <w:tab/>
      </w:r>
      <w:r>
        <w:rPr>
          <w:rFonts w:ascii="Avenir LT Std 55 Roman" w:hAnsi="Avenir LT Std 55 Roman"/>
          <w:sz w:val="20"/>
          <w:szCs w:val="20"/>
          <w:lang w:val="en-AU"/>
        </w:rPr>
        <w:tab/>
      </w:r>
      <w:r w:rsidRPr="00A65582">
        <w:rPr>
          <w:rFonts w:ascii="Avenir LT Std 55 Roman" w:hAnsi="Avenir LT Std 55 Roman"/>
          <w:sz w:val="20"/>
          <w:szCs w:val="20"/>
          <w:lang w:val="en-AU"/>
        </w:rPr>
        <w:t>Tuesday</w:t>
      </w:r>
      <w:r w:rsidR="00434A8E">
        <w:rPr>
          <w:rFonts w:ascii="Avenir LT Std 55 Roman" w:hAnsi="Avenir LT Std 55 Roman"/>
          <w:sz w:val="20"/>
          <w:szCs w:val="20"/>
          <w:lang w:val="en-AU"/>
        </w:rPr>
        <w:t>,</w:t>
      </w:r>
      <w:r w:rsidRPr="00A65582">
        <w:rPr>
          <w:rFonts w:ascii="Avenir LT Std 55 Roman" w:hAnsi="Avenir LT Std 55 Roman"/>
          <w:sz w:val="20"/>
          <w:szCs w:val="20"/>
          <w:lang w:val="en-AU"/>
        </w:rPr>
        <w:t xml:space="preserve"> 19 March 2019 </w:t>
      </w:r>
    </w:p>
    <w:p w:rsidR="00ED5566" w:rsidRDefault="00ED5566" w:rsidP="00BE74F1">
      <w:pPr>
        <w:pStyle w:val="AgendaInformation"/>
        <w:spacing w:before="240" w:after="0" w:line="240" w:lineRule="auto"/>
        <w:rPr>
          <w:rFonts w:ascii="Avenir LT Std 55 Roman" w:hAnsi="Avenir LT Std 55 Roman"/>
          <w:sz w:val="20"/>
          <w:szCs w:val="20"/>
          <w:lang w:val="en-AU"/>
        </w:rPr>
      </w:pPr>
      <w:r w:rsidRPr="00A65582">
        <w:rPr>
          <w:rFonts w:ascii="Avenir LT Std 55 Roman" w:hAnsi="Avenir LT Std 55 Roman"/>
          <w:sz w:val="20"/>
          <w:szCs w:val="20"/>
          <w:lang w:val="en-AU"/>
        </w:rPr>
        <w:t>Location</w:t>
      </w:r>
      <w:r>
        <w:rPr>
          <w:rFonts w:ascii="Avenir LT Std 55 Roman" w:hAnsi="Avenir LT Std 55 Roman"/>
          <w:sz w:val="20"/>
          <w:szCs w:val="20"/>
          <w:lang w:val="en-AU"/>
        </w:rPr>
        <w:t xml:space="preserve">: </w:t>
      </w:r>
      <w:r>
        <w:rPr>
          <w:rFonts w:ascii="Avenir LT Std 55 Roman" w:hAnsi="Avenir LT Std 55 Roman"/>
          <w:sz w:val="20"/>
          <w:szCs w:val="20"/>
          <w:lang w:val="en-AU"/>
        </w:rPr>
        <w:tab/>
      </w:r>
      <w:r w:rsidRPr="00A65582">
        <w:rPr>
          <w:rFonts w:ascii="Avenir LT Std 55 Roman" w:hAnsi="Avenir LT Std 55 Roman"/>
          <w:sz w:val="20"/>
          <w:szCs w:val="20"/>
          <w:lang w:val="en-AU"/>
        </w:rPr>
        <w:t>Richmond Town Hall</w:t>
      </w:r>
    </w:p>
    <w:p w:rsidR="00ED5566" w:rsidRPr="00A65582" w:rsidRDefault="00ED5566" w:rsidP="00BE74F1">
      <w:pPr>
        <w:pStyle w:val="AgendaInformation"/>
        <w:spacing w:before="240" w:after="0" w:line="240" w:lineRule="auto"/>
        <w:rPr>
          <w:rFonts w:ascii="Avenir LT Std 55 Roman" w:hAnsi="Avenir LT Std 55 Roman"/>
          <w:sz w:val="20"/>
          <w:szCs w:val="20"/>
          <w:lang w:val="en-AU"/>
        </w:rPr>
      </w:pPr>
      <w:r w:rsidRPr="00A65582">
        <w:rPr>
          <w:rFonts w:ascii="Avenir LT Std 55 Roman" w:hAnsi="Avenir LT Std 55 Roman"/>
          <w:sz w:val="20"/>
          <w:szCs w:val="20"/>
          <w:lang w:val="en-AU"/>
        </w:rPr>
        <w:t xml:space="preserve"> </w:t>
      </w:r>
    </w:p>
    <w:p w:rsidR="00B33EA5" w:rsidRPr="00ED5566" w:rsidRDefault="00B33EA5" w:rsidP="00ED5566">
      <w:pPr>
        <w:rPr>
          <w:szCs w:val="20"/>
        </w:rPr>
      </w:pPr>
      <w:r w:rsidRPr="00ED5566">
        <w:rPr>
          <w:szCs w:val="20"/>
        </w:rPr>
        <w:t>Facilitator – Chris Robinson</w:t>
      </w:r>
      <w:r w:rsidR="001F1756" w:rsidRPr="00ED5566">
        <w:rPr>
          <w:szCs w:val="20"/>
        </w:rPr>
        <w:t xml:space="preserve">, Capire </w:t>
      </w:r>
      <w:r w:rsidR="00247646">
        <w:rPr>
          <w:szCs w:val="20"/>
        </w:rPr>
        <w:t xml:space="preserve">Consulting Group </w:t>
      </w:r>
    </w:p>
    <w:p w:rsidR="00B33EA5" w:rsidRPr="00ED5566" w:rsidRDefault="00B33EA5" w:rsidP="00ED5566">
      <w:pPr>
        <w:rPr>
          <w:szCs w:val="20"/>
        </w:rPr>
      </w:pPr>
      <w:r w:rsidRPr="00ED5566">
        <w:rPr>
          <w:szCs w:val="20"/>
        </w:rPr>
        <w:t>Heritage Consultant – Ian Travers</w:t>
      </w:r>
      <w:r w:rsidR="001F1756" w:rsidRPr="00ED5566">
        <w:rPr>
          <w:szCs w:val="20"/>
        </w:rPr>
        <w:t xml:space="preserve">, Extent </w:t>
      </w:r>
      <w:r w:rsidR="00247646">
        <w:rPr>
          <w:szCs w:val="20"/>
        </w:rPr>
        <w:t xml:space="preserve">Heritage </w:t>
      </w:r>
      <w:r w:rsidR="001F1756" w:rsidRPr="00ED5566">
        <w:rPr>
          <w:szCs w:val="20"/>
        </w:rPr>
        <w:t xml:space="preserve">Consultants </w:t>
      </w:r>
    </w:p>
    <w:p w:rsidR="00B33EA5" w:rsidRPr="00ED5566" w:rsidRDefault="00B33EA5" w:rsidP="00ED5566">
      <w:pPr>
        <w:rPr>
          <w:szCs w:val="20"/>
        </w:rPr>
      </w:pPr>
      <w:r w:rsidRPr="00ED5566">
        <w:rPr>
          <w:szCs w:val="20"/>
        </w:rPr>
        <w:t>Senior Heritage Advisor – Richa Swarup</w:t>
      </w:r>
      <w:r w:rsidR="001F1756" w:rsidRPr="00ED5566">
        <w:rPr>
          <w:szCs w:val="20"/>
        </w:rPr>
        <w:t xml:space="preserve">, City of Yarra </w:t>
      </w:r>
    </w:p>
    <w:p w:rsidR="001F1756" w:rsidRDefault="001F1756" w:rsidP="00ED5566">
      <w:pPr>
        <w:rPr>
          <w:szCs w:val="20"/>
        </w:rPr>
      </w:pPr>
      <w:r w:rsidRPr="00ED5566">
        <w:rPr>
          <w:szCs w:val="20"/>
        </w:rPr>
        <w:t>Senior Advisor Community Engagement</w:t>
      </w:r>
      <w:r w:rsidR="00CD4BD3">
        <w:rPr>
          <w:szCs w:val="20"/>
        </w:rPr>
        <w:t xml:space="preserve"> - </w:t>
      </w:r>
      <w:r w:rsidR="00CD4BD3" w:rsidRPr="00ED5566">
        <w:rPr>
          <w:szCs w:val="20"/>
        </w:rPr>
        <w:t>Natalie Thomas</w:t>
      </w:r>
      <w:r w:rsidRPr="00ED5566">
        <w:rPr>
          <w:szCs w:val="20"/>
        </w:rPr>
        <w:t xml:space="preserve">, City of Yarra. </w:t>
      </w:r>
    </w:p>
    <w:p w:rsidR="00ED5566" w:rsidRPr="00ED5566" w:rsidRDefault="00ED5566" w:rsidP="00ED5566">
      <w:pPr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------------------------------------------------------------------------------------------------------------------------------------------------------------</w:t>
      </w:r>
    </w:p>
    <w:p w:rsidR="00A65582" w:rsidRDefault="00A65582" w:rsidP="001F1756">
      <w:r>
        <w:t>The following notes are direct transcriptions (</w:t>
      </w:r>
      <w:r w:rsidRPr="00E306FF">
        <w:rPr>
          <w:i/>
        </w:rPr>
        <w:t>shown in italics</w:t>
      </w:r>
      <w:r>
        <w:t xml:space="preserve">) of handwritten comments supplied on a feedback form completed at the event. To the best of </w:t>
      </w:r>
      <w:r w:rsidR="006D5BEA">
        <w:t>our ability</w:t>
      </w:r>
      <w:r>
        <w:t>, they have been transcribed faithfully</w:t>
      </w:r>
      <w:r w:rsidR="006D5BEA">
        <w:t>, however errors may naturally occur through this process</w:t>
      </w:r>
      <w:r>
        <w:t xml:space="preserve">. </w:t>
      </w:r>
    </w:p>
    <w:p w:rsidR="00A65582" w:rsidRPr="000F0C57" w:rsidRDefault="000F0C57" w:rsidP="00B33EA5">
      <w:pPr>
        <w:rPr>
          <w:b/>
        </w:rPr>
      </w:pPr>
      <w:r w:rsidRPr="000F0C57">
        <w:rPr>
          <w:b/>
        </w:rPr>
        <w:t xml:space="preserve">Key messages </w:t>
      </w:r>
    </w:p>
    <w:p w:rsidR="00D31221" w:rsidRDefault="00D31221" w:rsidP="00D31221">
      <w:pPr>
        <w:rPr>
          <w:b/>
        </w:rPr>
      </w:pPr>
      <w:r>
        <w:rPr>
          <w:b/>
        </w:rPr>
        <w:t xml:space="preserve">Proposed </w:t>
      </w:r>
      <w:r w:rsidRPr="00B33EA5">
        <w:rPr>
          <w:b/>
        </w:rPr>
        <w:t xml:space="preserve">Priority Area 1 – </w:t>
      </w:r>
      <w:r>
        <w:rPr>
          <w:b/>
        </w:rPr>
        <w:t>“</w:t>
      </w:r>
      <w:r w:rsidRPr="00B33EA5">
        <w:rPr>
          <w:b/>
        </w:rPr>
        <w:t>Improved statements of significance and precinct citations</w:t>
      </w:r>
      <w:r>
        <w:rPr>
          <w:b/>
        </w:rPr>
        <w:t>”</w:t>
      </w:r>
    </w:p>
    <w:p w:rsidR="00D31221" w:rsidRPr="00D31221" w:rsidRDefault="00D31221" w:rsidP="00D31221">
      <w:pPr>
        <w:pStyle w:val="ListParagraph"/>
        <w:numPr>
          <w:ilvl w:val="0"/>
          <w:numId w:val="25"/>
        </w:numPr>
      </w:pPr>
      <w:r w:rsidRPr="00D31221">
        <w:t>Improve communication and awareness of all statements and citations</w:t>
      </w:r>
    </w:p>
    <w:p w:rsidR="00D31221" w:rsidRPr="00D31221" w:rsidRDefault="00D31221" w:rsidP="00D31221">
      <w:pPr>
        <w:pStyle w:val="ListParagraph"/>
        <w:numPr>
          <w:ilvl w:val="0"/>
          <w:numId w:val="25"/>
        </w:numPr>
      </w:pPr>
      <w:r w:rsidRPr="00D31221">
        <w:t>Update and refresh all citations</w:t>
      </w:r>
    </w:p>
    <w:p w:rsidR="00D31221" w:rsidRPr="00D31221" w:rsidRDefault="00D31221" w:rsidP="00D31221">
      <w:pPr>
        <w:pStyle w:val="ListParagraph"/>
        <w:numPr>
          <w:ilvl w:val="0"/>
          <w:numId w:val="25"/>
        </w:numPr>
      </w:pPr>
      <w:r w:rsidRPr="00D31221">
        <w:t xml:space="preserve">Invest resources and budget to improve the citation and statement quality </w:t>
      </w:r>
    </w:p>
    <w:p w:rsidR="00C36A7A" w:rsidRDefault="00D31221" w:rsidP="00D31221">
      <w:pPr>
        <w:pStyle w:val="ListParagraph"/>
        <w:numPr>
          <w:ilvl w:val="0"/>
          <w:numId w:val="25"/>
        </w:numPr>
      </w:pPr>
      <w:r w:rsidRPr="00D31221">
        <w:t>Diversify the content and scope of heritage citations</w:t>
      </w:r>
      <w:r w:rsidR="00C36A7A">
        <w:t xml:space="preserve">. </w:t>
      </w:r>
    </w:p>
    <w:p w:rsidR="00331528" w:rsidRPr="00D31221" w:rsidRDefault="00331528" w:rsidP="00331528">
      <w:pPr>
        <w:pStyle w:val="ListParagraph"/>
        <w:numPr>
          <w:ilvl w:val="0"/>
          <w:numId w:val="25"/>
        </w:numPr>
      </w:pPr>
      <w:r>
        <w:t xml:space="preserve">Make statements of significance available to decision makers </w:t>
      </w:r>
      <w:r w:rsidR="007F6196">
        <w:t xml:space="preserve">as that may influence </w:t>
      </w:r>
      <w:r w:rsidR="00B73813">
        <w:t>decision making</w:t>
      </w:r>
    </w:p>
    <w:p w:rsidR="00D31221" w:rsidRPr="00D31221" w:rsidRDefault="00D31221" w:rsidP="00D31221">
      <w:pPr>
        <w:rPr>
          <w:b/>
        </w:rPr>
      </w:pPr>
      <w:r w:rsidRPr="00D31221">
        <w:rPr>
          <w:b/>
        </w:rPr>
        <w:lastRenderedPageBreak/>
        <w:t>Proposed Priority Area 2 – “Natural heritage”</w:t>
      </w:r>
    </w:p>
    <w:p w:rsidR="00B33EA5" w:rsidRDefault="00D31221" w:rsidP="00D31221">
      <w:pPr>
        <w:pStyle w:val="ListParagraph"/>
        <w:numPr>
          <w:ilvl w:val="0"/>
          <w:numId w:val="26"/>
        </w:numPr>
      </w:pPr>
      <w:r w:rsidRPr="00D31221">
        <w:t>Natural heritage is important and needs more than just protection</w:t>
      </w:r>
    </w:p>
    <w:p w:rsidR="00D31221" w:rsidRPr="00D31221" w:rsidRDefault="00D31221" w:rsidP="00D31221">
      <w:pPr>
        <w:pStyle w:val="ListParagraph"/>
        <w:numPr>
          <w:ilvl w:val="0"/>
          <w:numId w:val="26"/>
        </w:numPr>
      </w:pPr>
      <w:r w:rsidRPr="00D31221">
        <w:t>Clarify the scope and definition of natural heritage</w:t>
      </w:r>
    </w:p>
    <w:p w:rsidR="00D31221" w:rsidRPr="00D31221" w:rsidRDefault="007F6196" w:rsidP="00D31221">
      <w:pPr>
        <w:pStyle w:val="ListParagraph"/>
        <w:numPr>
          <w:ilvl w:val="0"/>
          <w:numId w:val="26"/>
        </w:numPr>
      </w:pPr>
      <w:r>
        <w:t>I</w:t>
      </w:r>
      <w:r w:rsidR="00501BF8">
        <w:t xml:space="preserve">nterdepartmental collaboration </w:t>
      </w:r>
      <w:r>
        <w:t xml:space="preserve">within the council </w:t>
      </w:r>
      <w:r w:rsidR="00501BF8">
        <w:t>and e</w:t>
      </w:r>
      <w:r w:rsidR="00D31221" w:rsidRPr="00D31221">
        <w:t xml:space="preserve">ngagement with external agencies and partners will be essential </w:t>
      </w:r>
    </w:p>
    <w:p w:rsidR="00501BF8" w:rsidRDefault="00D31221" w:rsidP="007F6196">
      <w:pPr>
        <w:pStyle w:val="ListParagraph"/>
        <w:numPr>
          <w:ilvl w:val="0"/>
          <w:numId w:val="26"/>
        </w:numPr>
      </w:pPr>
      <w:r w:rsidRPr="00D31221">
        <w:t xml:space="preserve">Use community experts to assist in local natural heritage research </w:t>
      </w:r>
    </w:p>
    <w:p w:rsidR="00FF299B" w:rsidRDefault="00FF299B" w:rsidP="00FF299B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>Provide protection to trees of heritage significance</w:t>
      </w:r>
    </w:p>
    <w:p w:rsidR="00D31221" w:rsidRPr="00D31221" w:rsidRDefault="00D31221" w:rsidP="00D31221">
      <w:pPr>
        <w:rPr>
          <w:b/>
        </w:rPr>
      </w:pPr>
      <w:r w:rsidRPr="00D31221">
        <w:rPr>
          <w:b/>
        </w:rPr>
        <w:t>Proposed Priority Area 3 – “Strengthening existing provisions”</w:t>
      </w:r>
    </w:p>
    <w:p w:rsidR="00D31221" w:rsidRDefault="00D31221" w:rsidP="00D31221">
      <w:pPr>
        <w:pStyle w:val="ListParagraph"/>
        <w:numPr>
          <w:ilvl w:val="0"/>
          <w:numId w:val="28"/>
        </w:numPr>
      </w:pPr>
      <w:r w:rsidRPr="00D31221">
        <w:t xml:space="preserve">Invest in heritage </w:t>
      </w:r>
      <w:r w:rsidR="00501BF8">
        <w:t>training</w:t>
      </w:r>
      <w:r w:rsidRPr="00D31221">
        <w:t xml:space="preserve"> and education programs for Council staff </w:t>
      </w:r>
    </w:p>
    <w:p w:rsidR="00D31221" w:rsidRPr="00D31221" w:rsidRDefault="00D31221" w:rsidP="00D31221">
      <w:pPr>
        <w:pStyle w:val="ListParagraph"/>
        <w:numPr>
          <w:ilvl w:val="0"/>
          <w:numId w:val="28"/>
        </w:numPr>
      </w:pPr>
      <w:r w:rsidRPr="00D31221">
        <w:t xml:space="preserve">Consider developing a new Heritage department at Council </w:t>
      </w:r>
    </w:p>
    <w:p w:rsidR="00D31221" w:rsidRPr="00D31221" w:rsidRDefault="00D31221" w:rsidP="00D31221">
      <w:pPr>
        <w:pStyle w:val="ListParagraph"/>
        <w:numPr>
          <w:ilvl w:val="0"/>
          <w:numId w:val="28"/>
        </w:numPr>
      </w:pPr>
      <w:r w:rsidRPr="00D31221">
        <w:t xml:space="preserve">Encourage positioning ‘heritage’ as a cross department responsibility across council  </w:t>
      </w:r>
    </w:p>
    <w:p w:rsidR="00501BF8" w:rsidRDefault="00D31221" w:rsidP="00901D49">
      <w:pPr>
        <w:pStyle w:val="ListParagraph"/>
        <w:numPr>
          <w:ilvl w:val="0"/>
          <w:numId w:val="28"/>
        </w:numPr>
      </w:pPr>
      <w:r w:rsidRPr="00D31221">
        <w:t xml:space="preserve">Develop more rigor </w:t>
      </w:r>
      <w:r w:rsidR="00243574" w:rsidRPr="0039144A">
        <w:t xml:space="preserve">in setting a clear heritage policy for the municipality </w:t>
      </w:r>
      <w:r w:rsidRPr="00D31221">
        <w:t>and clear heritage controls</w:t>
      </w:r>
    </w:p>
    <w:p w:rsidR="00901D49" w:rsidRPr="00921A2F" w:rsidRDefault="00921A2F" w:rsidP="00640B70">
      <w:pPr>
        <w:rPr>
          <w:b/>
        </w:rPr>
      </w:pPr>
      <w:r>
        <w:t xml:space="preserve"> </w:t>
      </w:r>
      <w:r w:rsidR="00901D49" w:rsidRPr="00921A2F">
        <w:rPr>
          <w:b/>
        </w:rPr>
        <w:t>Proposed Priority Area 4 – “Managing council’s own heritage assets”</w:t>
      </w:r>
    </w:p>
    <w:p w:rsidR="00681948" w:rsidRPr="001E1EF7" w:rsidRDefault="00681948" w:rsidP="00681948">
      <w:pPr>
        <w:pStyle w:val="ListParagraph"/>
        <w:numPr>
          <w:ilvl w:val="0"/>
          <w:numId w:val="29"/>
        </w:numPr>
      </w:pPr>
      <w:r w:rsidRPr="001E1EF7">
        <w:t xml:space="preserve">Council needs to </w:t>
      </w:r>
      <w:r w:rsidRPr="00D93EE4">
        <w:t>develop a framework for managing</w:t>
      </w:r>
      <w:r>
        <w:rPr>
          <w:b/>
        </w:rPr>
        <w:t xml:space="preserve"> </w:t>
      </w:r>
      <w:r w:rsidRPr="001E1EF7">
        <w:t>its own assets</w:t>
      </w:r>
      <w:r>
        <w:t xml:space="preserve"> </w:t>
      </w:r>
    </w:p>
    <w:p w:rsidR="00B33EA5" w:rsidRDefault="00901D49" w:rsidP="00681948">
      <w:pPr>
        <w:pStyle w:val="ListParagraph"/>
        <w:numPr>
          <w:ilvl w:val="0"/>
          <w:numId w:val="29"/>
        </w:numPr>
      </w:pPr>
      <w:r w:rsidRPr="00901D49">
        <w:t>Council needs to consider ESD within heritage</w:t>
      </w:r>
      <w:r w:rsidR="00FF299B">
        <w:t>.</w:t>
      </w:r>
    </w:p>
    <w:p w:rsidR="00162B70" w:rsidRDefault="001E1EF7" w:rsidP="00162B70">
      <w:pPr>
        <w:pStyle w:val="ListParagraph"/>
        <w:numPr>
          <w:ilvl w:val="0"/>
          <w:numId w:val="29"/>
        </w:numPr>
      </w:pPr>
      <w:r w:rsidRPr="001E1EF7">
        <w:t>Council needs to promote building industry skills and education</w:t>
      </w:r>
      <w:r w:rsidR="00921A2F">
        <w:t xml:space="preserve"> </w:t>
      </w:r>
    </w:p>
    <w:p w:rsidR="00162B70" w:rsidRDefault="00162B70">
      <w:pPr>
        <w:rPr>
          <w:b/>
        </w:rPr>
      </w:pPr>
      <w:r>
        <w:rPr>
          <w:b/>
        </w:rPr>
        <w:br w:type="page"/>
      </w:r>
    </w:p>
    <w:p w:rsidR="001E1EF7" w:rsidRPr="00FF299B" w:rsidRDefault="001E1EF7" w:rsidP="00C7130C">
      <w:pPr>
        <w:rPr>
          <w:b/>
        </w:rPr>
      </w:pPr>
      <w:r w:rsidRPr="00FF299B">
        <w:rPr>
          <w:b/>
        </w:rPr>
        <w:lastRenderedPageBreak/>
        <w:t>Proposed Priority Area 5 – “</w:t>
      </w:r>
      <w:r w:rsidR="009C0063" w:rsidRPr="00FF299B">
        <w:rPr>
          <w:b/>
        </w:rPr>
        <w:t>Heritage advice</w:t>
      </w:r>
      <w:r w:rsidRPr="00FF299B">
        <w:rPr>
          <w:b/>
        </w:rPr>
        <w:t>”</w:t>
      </w:r>
    </w:p>
    <w:p w:rsidR="009C0063" w:rsidRPr="009C0063" w:rsidRDefault="009C0063" w:rsidP="009C0063">
      <w:pPr>
        <w:pStyle w:val="ListParagraph"/>
        <w:numPr>
          <w:ilvl w:val="0"/>
          <w:numId w:val="31"/>
        </w:numPr>
      </w:pPr>
      <w:r w:rsidRPr="009C0063">
        <w:t>Council to deliver a high-quality heritage advice service</w:t>
      </w:r>
    </w:p>
    <w:p w:rsidR="00921A2F" w:rsidRDefault="009C0063" w:rsidP="009C0063">
      <w:pPr>
        <w:pStyle w:val="ListParagraph"/>
        <w:numPr>
          <w:ilvl w:val="0"/>
          <w:numId w:val="31"/>
        </w:numPr>
      </w:pPr>
      <w:r w:rsidRPr="009C0063">
        <w:t>Council to consider how to pay or charge for heritage advice</w:t>
      </w:r>
    </w:p>
    <w:p w:rsidR="00FF299B" w:rsidRPr="00FF299B" w:rsidRDefault="00FF299B" w:rsidP="009C0063">
      <w:pPr>
        <w:pStyle w:val="ListParagraph"/>
        <w:numPr>
          <w:ilvl w:val="0"/>
          <w:numId w:val="31"/>
        </w:numPr>
      </w:pPr>
      <w:r w:rsidRPr="0039144A">
        <w:t>Council to have a heritage department ( a dedicated heritage unit)</w:t>
      </w:r>
    </w:p>
    <w:p w:rsidR="007348F7" w:rsidRDefault="007348F7" w:rsidP="007348F7">
      <w:pPr>
        <w:rPr>
          <w:b/>
        </w:rPr>
      </w:pPr>
      <w:r>
        <w:rPr>
          <w:b/>
        </w:rPr>
        <w:t xml:space="preserve">Proposed </w:t>
      </w:r>
      <w:r w:rsidRPr="00B33EA5">
        <w:rPr>
          <w:b/>
        </w:rPr>
        <w:t xml:space="preserve">Priority Area 6 – </w:t>
      </w:r>
      <w:r>
        <w:rPr>
          <w:b/>
        </w:rPr>
        <w:t>“</w:t>
      </w:r>
      <w:r w:rsidRPr="00B33EA5">
        <w:rPr>
          <w:b/>
        </w:rPr>
        <w:t xml:space="preserve">World </w:t>
      </w:r>
      <w:r>
        <w:rPr>
          <w:b/>
        </w:rPr>
        <w:t>H</w:t>
      </w:r>
      <w:r w:rsidRPr="00B33EA5">
        <w:rPr>
          <w:b/>
        </w:rPr>
        <w:t>eritage</w:t>
      </w:r>
      <w:r>
        <w:rPr>
          <w:b/>
        </w:rPr>
        <w:t>”</w:t>
      </w:r>
    </w:p>
    <w:p w:rsidR="007348F7" w:rsidRPr="007348F7" w:rsidRDefault="007348F7" w:rsidP="007348F7">
      <w:pPr>
        <w:pStyle w:val="ListParagraph"/>
        <w:numPr>
          <w:ilvl w:val="0"/>
          <w:numId w:val="32"/>
        </w:numPr>
      </w:pPr>
      <w:r w:rsidRPr="007348F7">
        <w:t xml:space="preserve">Council to protect World Heritage from adjacent development </w:t>
      </w:r>
    </w:p>
    <w:p w:rsidR="007348F7" w:rsidRDefault="007348F7" w:rsidP="007348F7">
      <w:pPr>
        <w:pStyle w:val="ListParagraph"/>
        <w:numPr>
          <w:ilvl w:val="0"/>
          <w:numId w:val="32"/>
        </w:numPr>
      </w:pPr>
      <w:r w:rsidRPr="007348F7">
        <w:t xml:space="preserve">Council should do more to promote and celebrate World Heritage values </w:t>
      </w:r>
    </w:p>
    <w:p w:rsidR="007348F7" w:rsidRPr="00B33EA5" w:rsidRDefault="007348F7" w:rsidP="007348F7">
      <w:pPr>
        <w:rPr>
          <w:b/>
        </w:rPr>
      </w:pPr>
      <w:r>
        <w:rPr>
          <w:b/>
        </w:rPr>
        <w:t xml:space="preserve">Proposed </w:t>
      </w:r>
      <w:r w:rsidRPr="00B33EA5">
        <w:rPr>
          <w:b/>
        </w:rPr>
        <w:t xml:space="preserve">Priority Area 7 – </w:t>
      </w:r>
      <w:r>
        <w:rPr>
          <w:b/>
        </w:rPr>
        <w:t>“</w:t>
      </w:r>
      <w:r w:rsidRPr="00B33EA5">
        <w:rPr>
          <w:b/>
        </w:rPr>
        <w:t>Indigenous heritage</w:t>
      </w:r>
      <w:r>
        <w:rPr>
          <w:b/>
        </w:rPr>
        <w:t>”</w:t>
      </w:r>
    </w:p>
    <w:p w:rsidR="00B94228" w:rsidRDefault="00B94228" w:rsidP="00B94228">
      <w:pPr>
        <w:pStyle w:val="ListParagraph"/>
        <w:numPr>
          <w:ilvl w:val="0"/>
          <w:numId w:val="35"/>
        </w:numPr>
      </w:pPr>
      <w:r>
        <w:t xml:space="preserve">Council should invest in-house indigenous heritage skills and engagement resources    </w:t>
      </w:r>
    </w:p>
    <w:p w:rsidR="00B94228" w:rsidRDefault="00B94228" w:rsidP="00B94228">
      <w:pPr>
        <w:pStyle w:val="ListParagraph"/>
        <w:numPr>
          <w:ilvl w:val="0"/>
          <w:numId w:val="35"/>
        </w:numPr>
      </w:pPr>
      <w:r>
        <w:t>Council should increase protection and recognition of indigenous heritage</w:t>
      </w:r>
    </w:p>
    <w:p w:rsidR="00B33EA5" w:rsidRDefault="00B94228" w:rsidP="00B94228">
      <w:pPr>
        <w:pStyle w:val="ListParagraph"/>
        <w:numPr>
          <w:ilvl w:val="0"/>
          <w:numId w:val="35"/>
        </w:numPr>
      </w:pPr>
      <w:r>
        <w:t>Council should increase promotion and awareness of indigenous heritage</w:t>
      </w:r>
    </w:p>
    <w:p w:rsidR="007348F7" w:rsidRPr="00B33EA5" w:rsidRDefault="007348F7" w:rsidP="007348F7">
      <w:pPr>
        <w:rPr>
          <w:b/>
        </w:rPr>
      </w:pPr>
      <w:r>
        <w:rPr>
          <w:b/>
        </w:rPr>
        <w:t xml:space="preserve">Proposed </w:t>
      </w:r>
      <w:r w:rsidRPr="00B33EA5">
        <w:rPr>
          <w:b/>
        </w:rPr>
        <w:t xml:space="preserve">Priority Area 8 – </w:t>
      </w:r>
      <w:r>
        <w:rPr>
          <w:b/>
        </w:rPr>
        <w:t>“</w:t>
      </w:r>
      <w:r w:rsidRPr="00B33EA5">
        <w:rPr>
          <w:b/>
        </w:rPr>
        <w:t>Community access to information</w:t>
      </w:r>
      <w:r>
        <w:rPr>
          <w:b/>
        </w:rPr>
        <w:t>”</w:t>
      </w:r>
    </w:p>
    <w:p w:rsidR="00DC6F2F" w:rsidRPr="00DC6F2F" w:rsidRDefault="00DC6F2F" w:rsidP="001E7698">
      <w:pPr>
        <w:pStyle w:val="ListParagraph"/>
        <w:numPr>
          <w:ilvl w:val="0"/>
          <w:numId w:val="38"/>
        </w:numPr>
      </w:pPr>
      <w:r w:rsidRPr="00DC6F2F">
        <w:t>Council should increase the availability of useful heritage online information</w:t>
      </w:r>
      <w:r w:rsidR="00401E1E">
        <w:t xml:space="preserve"> </w:t>
      </w:r>
      <w:r w:rsidRPr="00DC6F2F">
        <w:t xml:space="preserve">Council should do more to generally promote heritage across the city </w:t>
      </w:r>
    </w:p>
    <w:p w:rsidR="00113C08" w:rsidRPr="004A0C92" w:rsidRDefault="00DC6F2F" w:rsidP="004A0C92">
      <w:pPr>
        <w:pStyle w:val="ListParagraph"/>
        <w:numPr>
          <w:ilvl w:val="0"/>
          <w:numId w:val="38"/>
        </w:numPr>
      </w:pPr>
      <w:r w:rsidRPr="00DC6F2F">
        <w:t xml:space="preserve">Council should consider more ways to celebrate heritage </w:t>
      </w:r>
    </w:p>
    <w:sectPr w:rsidR="00113C08" w:rsidRPr="004A0C92" w:rsidSect="000F0C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991" w:bottom="1440" w:left="1134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AA" w:rsidRDefault="003739AA">
      <w:pPr>
        <w:spacing w:after="0" w:line="240" w:lineRule="auto"/>
      </w:pPr>
      <w:r>
        <w:separator/>
      </w:r>
    </w:p>
  </w:endnote>
  <w:endnote w:type="continuationSeparator" w:id="0">
    <w:p w:rsidR="003739AA" w:rsidRDefault="0037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25990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680CE3" w:rsidRPr="00680CE3" w:rsidRDefault="00835C5C">
        <w:pPr>
          <w:pStyle w:val="Footer"/>
          <w:rPr>
            <w:sz w:val="18"/>
          </w:rPr>
        </w:pPr>
        <w:r w:rsidRPr="00680CE3">
          <w:rPr>
            <w:sz w:val="18"/>
          </w:rPr>
          <w:fldChar w:fldCharType="begin"/>
        </w:r>
        <w:r w:rsidRPr="00680CE3">
          <w:rPr>
            <w:sz w:val="18"/>
          </w:rPr>
          <w:instrText xml:space="preserve"> PAGE   \* MERGEFORMAT </w:instrText>
        </w:r>
        <w:r w:rsidRPr="00680CE3">
          <w:rPr>
            <w:sz w:val="18"/>
          </w:rPr>
          <w:fldChar w:fldCharType="separate"/>
        </w:r>
        <w:r w:rsidR="00D612BF">
          <w:rPr>
            <w:noProof/>
            <w:sz w:val="18"/>
          </w:rPr>
          <w:t>2</w:t>
        </w:r>
        <w:r w:rsidRPr="00680CE3">
          <w:rPr>
            <w:noProof/>
            <w:sz w:val="18"/>
          </w:rPr>
          <w:fldChar w:fldCharType="end"/>
        </w:r>
        <w:r w:rsidRPr="00680CE3">
          <w:rPr>
            <w:sz w:val="18"/>
          </w:rPr>
          <w:t xml:space="preserve"> / CAPIRE.COM.AU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0F" w:rsidRDefault="00835C5C" w:rsidP="0089230F">
    <w:pPr>
      <w:pStyle w:val="Footer"/>
      <w:ind w:firstLine="720"/>
      <w:jc w:val="center"/>
    </w:pPr>
    <w:r>
      <w:ptab w:relativeTo="margin" w:alignment="left" w:leader="none"/>
    </w:r>
    <w:r>
      <w:rPr>
        <w:noProof/>
        <w:lang w:eastAsia="en-AU"/>
      </w:rPr>
      <w:drawing>
        <wp:inline distT="0" distB="0" distL="0" distR="0" wp14:anchorId="6CC67E37" wp14:editId="15E4F247">
          <wp:extent cx="5731510" cy="437515"/>
          <wp:effectExtent l="0" t="0" r="254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pire_Line_A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AA" w:rsidRDefault="003739AA">
      <w:pPr>
        <w:spacing w:after="0" w:line="240" w:lineRule="auto"/>
      </w:pPr>
      <w:r>
        <w:separator/>
      </w:r>
    </w:p>
  </w:footnote>
  <w:footnote w:type="continuationSeparator" w:id="0">
    <w:p w:rsidR="003739AA" w:rsidRDefault="0037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E3" w:rsidRDefault="00D612BF">
    <w:pPr>
      <w:pStyle w:val="Header"/>
    </w:pPr>
    <w:sdt>
      <w:sdtPr>
        <w:rPr>
          <w:sz w:val="16"/>
          <w:szCs w:val="16"/>
        </w:rPr>
        <w:alias w:val="Subject"/>
        <w:tag w:val=""/>
        <w:id w:val="-114796597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E7D39">
          <w:rPr>
            <w:sz w:val="16"/>
            <w:szCs w:val="16"/>
          </w:rPr>
          <w:t>2019 Yarra Heritage Strategy – Stakeholder / Industry Forum</w:t>
        </w:r>
      </w:sdtContent>
    </w:sdt>
    <w:r w:rsidR="00835C5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357D3E4" wp14:editId="0B68C3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92000"/>
          <wp:effectExtent l="0" t="0" r="317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_Template_Background_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C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17" w:rsidRDefault="00835C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D1DC7CC" wp14:editId="0A86B47B">
          <wp:simplePos x="0" y="0"/>
          <wp:positionH relativeFrom="column">
            <wp:posOffset>3762375</wp:posOffset>
          </wp:positionH>
          <wp:positionV relativeFrom="page">
            <wp:posOffset>448310</wp:posOffset>
          </wp:positionV>
          <wp:extent cx="1918800" cy="2210400"/>
          <wp:effectExtent l="0" t="0" r="571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pire_Element_BigC_Yellow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13A"/>
    <w:multiLevelType w:val="hybridMultilevel"/>
    <w:tmpl w:val="0072663C"/>
    <w:lvl w:ilvl="0" w:tplc="BC407E20"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F23"/>
    <w:multiLevelType w:val="hybridMultilevel"/>
    <w:tmpl w:val="F264939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6FC4"/>
    <w:multiLevelType w:val="hybridMultilevel"/>
    <w:tmpl w:val="DD9C3216"/>
    <w:lvl w:ilvl="0" w:tplc="28243D0E">
      <w:numFmt w:val="bullet"/>
      <w:lvlText w:val="•"/>
      <w:lvlJc w:val="left"/>
      <w:pPr>
        <w:ind w:left="1440" w:hanging="72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A6063"/>
    <w:multiLevelType w:val="hybridMultilevel"/>
    <w:tmpl w:val="D6C4C67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3BE6"/>
    <w:multiLevelType w:val="hybridMultilevel"/>
    <w:tmpl w:val="F264939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2A82"/>
    <w:multiLevelType w:val="hybridMultilevel"/>
    <w:tmpl w:val="CB6203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53911"/>
    <w:multiLevelType w:val="hybridMultilevel"/>
    <w:tmpl w:val="229E6F68"/>
    <w:lvl w:ilvl="0" w:tplc="28243D0E">
      <w:numFmt w:val="bullet"/>
      <w:lvlText w:val="•"/>
      <w:lvlJc w:val="left"/>
      <w:pPr>
        <w:ind w:left="1222" w:hanging="72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AE2B63"/>
    <w:multiLevelType w:val="hybridMultilevel"/>
    <w:tmpl w:val="4912CB0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1E81"/>
    <w:multiLevelType w:val="hybridMultilevel"/>
    <w:tmpl w:val="FFDA095A"/>
    <w:lvl w:ilvl="0" w:tplc="28243D0E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57B"/>
    <w:multiLevelType w:val="hybridMultilevel"/>
    <w:tmpl w:val="6A12964C"/>
    <w:lvl w:ilvl="0" w:tplc="28243D0E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4767B"/>
    <w:multiLevelType w:val="hybridMultilevel"/>
    <w:tmpl w:val="34368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D463A"/>
    <w:multiLevelType w:val="hybridMultilevel"/>
    <w:tmpl w:val="E830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97ECF"/>
    <w:multiLevelType w:val="hybridMultilevel"/>
    <w:tmpl w:val="336C3C9C"/>
    <w:lvl w:ilvl="0" w:tplc="28243D0E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83680"/>
    <w:multiLevelType w:val="hybridMultilevel"/>
    <w:tmpl w:val="2EA4AFB4"/>
    <w:lvl w:ilvl="0" w:tplc="0C09001B">
      <w:start w:val="1"/>
      <w:numFmt w:val="lowerRoman"/>
      <w:lvlText w:val="%1."/>
      <w:lvlJc w:val="right"/>
      <w:pPr>
        <w:ind w:left="76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>
    <w:nsid w:val="30B96D64"/>
    <w:multiLevelType w:val="hybridMultilevel"/>
    <w:tmpl w:val="DAD26780"/>
    <w:lvl w:ilvl="0" w:tplc="28243D0E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36908"/>
    <w:multiLevelType w:val="hybridMultilevel"/>
    <w:tmpl w:val="3858FCA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A3CF4"/>
    <w:multiLevelType w:val="hybridMultilevel"/>
    <w:tmpl w:val="DDFE16CE"/>
    <w:lvl w:ilvl="0" w:tplc="7AAE09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95D3F"/>
    <w:multiLevelType w:val="hybridMultilevel"/>
    <w:tmpl w:val="2C8EC332"/>
    <w:lvl w:ilvl="0" w:tplc="28243D0E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71C83"/>
    <w:multiLevelType w:val="hybridMultilevel"/>
    <w:tmpl w:val="2646A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A0F44"/>
    <w:multiLevelType w:val="hybridMultilevel"/>
    <w:tmpl w:val="D6C4C67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0297A"/>
    <w:multiLevelType w:val="hybridMultilevel"/>
    <w:tmpl w:val="2EA4AFB4"/>
    <w:lvl w:ilvl="0" w:tplc="0C09001B">
      <w:start w:val="1"/>
      <w:numFmt w:val="lowerRoman"/>
      <w:lvlText w:val="%1."/>
      <w:lvlJc w:val="right"/>
      <w:pPr>
        <w:ind w:left="76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>
    <w:nsid w:val="4A9A3553"/>
    <w:multiLevelType w:val="hybridMultilevel"/>
    <w:tmpl w:val="2EA4AFB4"/>
    <w:lvl w:ilvl="0" w:tplc="0C09001B">
      <w:start w:val="1"/>
      <w:numFmt w:val="lowerRoman"/>
      <w:lvlText w:val="%1."/>
      <w:lvlJc w:val="right"/>
      <w:pPr>
        <w:ind w:left="76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4C1F0D2F"/>
    <w:multiLevelType w:val="hybridMultilevel"/>
    <w:tmpl w:val="D16EF41E"/>
    <w:lvl w:ilvl="0" w:tplc="28243D0E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24E6E"/>
    <w:multiLevelType w:val="hybridMultilevel"/>
    <w:tmpl w:val="0A4C59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1B51B9"/>
    <w:multiLevelType w:val="hybridMultilevel"/>
    <w:tmpl w:val="F264939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F6798"/>
    <w:multiLevelType w:val="hybridMultilevel"/>
    <w:tmpl w:val="0B2CD33E"/>
    <w:lvl w:ilvl="0" w:tplc="28243D0E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93068"/>
    <w:multiLevelType w:val="hybridMultilevel"/>
    <w:tmpl w:val="2EA4AFB4"/>
    <w:lvl w:ilvl="0" w:tplc="0C09001B">
      <w:start w:val="1"/>
      <w:numFmt w:val="lowerRoman"/>
      <w:lvlText w:val="%1."/>
      <w:lvlJc w:val="right"/>
      <w:pPr>
        <w:ind w:left="76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7">
    <w:nsid w:val="5AFD7847"/>
    <w:multiLevelType w:val="hybridMultilevel"/>
    <w:tmpl w:val="D6C4C67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5059C"/>
    <w:multiLevelType w:val="hybridMultilevel"/>
    <w:tmpl w:val="4912CB0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E31"/>
    <w:multiLevelType w:val="hybridMultilevel"/>
    <w:tmpl w:val="D4B266AA"/>
    <w:lvl w:ilvl="0" w:tplc="28243D0E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926EA"/>
    <w:multiLevelType w:val="hybridMultilevel"/>
    <w:tmpl w:val="404CF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9452F"/>
    <w:multiLevelType w:val="hybridMultilevel"/>
    <w:tmpl w:val="D6C4C67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F37C1"/>
    <w:multiLevelType w:val="hybridMultilevel"/>
    <w:tmpl w:val="F264939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B31F6"/>
    <w:multiLevelType w:val="hybridMultilevel"/>
    <w:tmpl w:val="CD523A18"/>
    <w:lvl w:ilvl="0" w:tplc="28243D0E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35DAF"/>
    <w:multiLevelType w:val="hybridMultilevel"/>
    <w:tmpl w:val="913E731E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>
    <w:nsid w:val="7382094C"/>
    <w:multiLevelType w:val="hybridMultilevel"/>
    <w:tmpl w:val="2EA4AFB4"/>
    <w:lvl w:ilvl="0" w:tplc="0C09001B">
      <w:start w:val="1"/>
      <w:numFmt w:val="lowerRoman"/>
      <w:lvlText w:val="%1."/>
      <w:lvlJc w:val="right"/>
      <w:pPr>
        <w:ind w:left="76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6">
    <w:nsid w:val="762F3375"/>
    <w:multiLevelType w:val="hybridMultilevel"/>
    <w:tmpl w:val="4C46A4F8"/>
    <w:lvl w:ilvl="0" w:tplc="6C38084A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BD1401"/>
    <w:multiLevelType w:val="hybridMultilevel"/>
    <w:tmpl w:val="4912CB0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17D95"/>
    <w:multiLevelType w:val="hybridMultilevel"/>
    <w:tmpl w:val="C150B8DE"/>
    <w:lvl w:ilvl="0" w:tplc="55D2B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7040F"/>
    <w:multiLevelType w:val="hybridMultilevel"/>
    <w:tmpl w:val="58761128"/>
    <w:lvl w:ilvl="0" w:tplc="D06418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0"/>
  </w:num>
  <w:num w:numId="4">
    <w:abstractNumId w:val="22"/>
  </w:num>
  <w:num w:numId="5">
    <w:abstractNumId w:val="2"/>
  </w:num>
  <w:num w:numId="6">
    <w:abstractNumId w:val="9"/>
  </w:num>
  <w:num w:numId="7">
    <w:abstractNumId w:val="12"/>
  </w:num>
  <w:num w:numId="8">
    <w:abstractNumId w:val="29"/>
  </w:num>
  <w:num w:numId="9">
    <w:abstractNumId w:val="8"/>
  </w:num>
  <w:num w:numId="10">
    <w:abstractNumId w:val="25"/>
  </w:num>
  <w:num w:numId="11">
    <w:abstractNumId w:val="33"/>
  </w:num>
  <w:num w:numId="12">
    <w:abstractNumId w:val="14"/>
  </w:num>
  <w:num w:numId="13">
    <w:abstractNumId w:val="17"/>
  </w:num>
  <w:num w:numId="14">
    <w:abstractNumId w:val="6"/>
  </w:num>
  <w:num w:numId="15">
    <w:abstractNumId w:val="37"/>
  </w:num>
  <w:num w:numId="16">
    <w:abstractNumId w:val="11"/>
  </w:num>
  <w:num w:numId="17">
    <w:abstractNumId w:val="7"/>
  </w:num>
  <w:num w:numId="18">
    <w:abstractNumId w:val="10"/>
  </w:num>
  <w:num w:numId="19">
    <w:abstractNumId w:val="28"/>
  </w:num>
  <w:num w:numId="20">
    <w:abstractNumId w:val="5"/>
  </w:num>
  <w:num w:numId="21">
    <w:abstractNumId w:val="16"/>
  </w:num>
  <w:num w:numId="22">
    <w:abstractNumId w:val="31"/>
  </w:num>
  <w:num w:numId="23">
    <w:abstractNumId w:val="39"/>
  </w:num>
  <w:num w:numId="24">
    <w:abstractNumId w:val="34"/>
  </w:num>
  <w:num w:numId="25">
    <w:abstractNumId w:val="13"/>
  </w:num>
  <w:num w:numId="26">
    <w:abstractNumId w:val="35"/>
  </w:num>
  <w:num w:numId="27">
    <w:abstractNumId w:val="38"/>
  </w:num>
  <w:num w:numId="28">
    <w:abstractNumId w:val="26"/>
  </w:num>
  <w:num w:numId="29">
    <w:abstractNumId w:val="21"/>
  </w:num>
  <w:num w:numId="30">
    <w:abstractNumId w:val="4"/>
  </w:num>
  <w:num w:numId="31">
    <w:abstractNumId w:val="20"/>
  </w:num>
  <w:num w:numId="32">
    <w:abstractNumId w:val="19"/>
  </w:num>
  <w:num w:numId="33">
    <w:abstractNumId w:val="1"/>
  </w:num>
  <w:num w:numId="34">
    <w:abstractNumId w:val="32"/>
  </w:num>
  <w:num w:numId="35">
    <w:abstractNumId w:val="3"/>
  </w:num>
  <w:num w:numId="36">
    <w:abstractNumId w:val="15"/>
  </w:num>
  <w:num w:numId="37">
    <w:abstractNumId w:val="24"/>
  </w:num>
  <w:num w:numId="38">
    <w:abstractNumId w:val="27"/>
  </w:num>
  <w:num w:numId="39">
    <w:abstractNumId w:val="3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A5"/>
    <w:rsid w:val="000347BD"/>
    <w:rsid w:val="00064535"/>
    <w:rsid w:val="00065FAF"/>
    <w:rsid w:val="000C34BD"/>
    <w:rsid w:val="000F0C57"/>
    <w:rsid w:val="000F5DD1"/>
    <w:rsid w:val="00162054"/>
    <w:rsid w:val="00162B70"/>
    <w:rsid w:val="001E1EF7"/>
    <w:rsid w:val="001E7698"/>
    <w:rsid w:val="001F1756"/>
    <w:rsid w:val="00243574"/>
    <w:rsid w:val="00247646"/>
    <w:rsid w:val="002510DF"/>
    <w:rsid w:val="002D5371"/>
    <w:rsid w:val="00302A12"/>
    <w:rsid w:val="00331528"/>
    <w:rsid w:val="003739AA"/>
    <w:rsid w:val="00377D02"/>
    <w:rsid w:val="0039144A"/>
    <w:rsid w:val="00401E1E"/>
    <w:rsid w:val="00434A8E"/>
    <w:rsid w:val="0044591C"/>
    <w:rsid w:val="004A0C92"/>
    <w:rsid w:val="004A1DF1"/>
    <w:rsid w:val="004A689C"/>
    <w:rsid w:val="004C3BD2"/>
    <w:rsid w:val="004E4CDC"/>
    <w:rsid w:val="00501BF8"/>
    <w:rsid w:val="00542222"/>
    <w:rsid w:val="005A5C0B"/>
    <w:rsid w:val="005E7D39"/>
    <w:rsid w:val="00652AF9"/>
    <w:rsid w:val="00681948"/>
    <w:rsid w:val="00697067"/>
    <w:rsid w:val="006A4885"/>
    <w:rsid w:val="006A77ED"/>
    <w:rsid w:val="006D5BEA"/>
    <w:rsid w:val="007348F7"/>
    <w:rsid w:val="0075365B"/>
    <w:rsid w:val="007C4CFD"/>
    <w:rsid w:val="007E25AC"/>
    <w:rsid w:val="007F0C6A"/>
    <w:rsid w:val="007F6196"/>
    <w:rsid w:val="00817924"/>
    <w:rsid w:val="00827824"/>
    <w:rsid w:val="00835C5C"/>
    <w:rsid w:val="008D0A34"/>
    <w:rsid w:val="00901D49"/>
    <w:rsid w:val="00921A2F"/>
    <w:rsid w:val="0092458E"/>
    <w:rsid w:val="00931879"/>
    <w:rsid w:val="00955C0B"/>
    <w:rsid w:val="009A56DB"/>
    <w:rsid w:val="009C0063"/>
    <w:rsid w:val="009E0B61"/>
    <w:rsid w:val="009F1DD3"/>
    <w:rsid w:val="00A0659D"/>
    <w:rsid w:val="00A3746A"/>
    <w:rsid w:val="00A46975"/>
    <w:rsid w:val="00A65582"/>
    <w:rsid w:val="00AD41C7"/>
    <w:rsid w:val="00B0423B"/>
    <w:rsid w:val="00B06707"/>
    <w:rsid w:val="00B20F67"/>
    <w:rsid w:val="00B33EA5"/>
    <w:rsid w:val="00B478F4"/>
    <w:rsid w:val="00B65CA7"/>
    <w:rsid w:val="00B73813"/>
    <w:rsid w:val="00B94228"/>
    <w:rsid w:val="00BE74F1"/>
    <w:rsid w:val="00C05825"/>
    <w:rsid w:val="00C23249"/>
    <w:rsid w:val="00C36A7A"/>
    <w:rsid w:val="00C62A2A"/>
    <w:rsid w:val="00CD4BD3"/>
    <w:rsid w:val="00D03018"/>
    <w:rsid w:val="00D31221"/>
    <w:rsid w:val="00D612BF"/>
    <w:rsid w:val="00DB232E"/>
    <w:rsid w:val="00DC6F2F"/>
    <w:rsid w:val="00E017BD"/>
    <w:rsid w:val="00E306FF"/>
    <w:rsid w:val="00E70007"/>
    <w:rsid w:val="00E81D59"/>
    <w:rsid w:val="00ED5566"/>
    <w:rsid w:val="00F16CCD"/>
    <w:rsid w:val="00F27881"/>
    <w:rsid w:val="00F34A1F"/>
    <w:rsid w:val="00F8468B"/>
    <w:rsid w:val="00FA4842"/>
    <w:rsid w:val="00FE642C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BF6754-29A5-471B-B6B2-470B18C4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5C"/>
    <w:rPr>
      <w:rFonts w:ascii="Avenir LT Std 55 Roman" w:hAnsi="Avenir LT Std 55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5C"/>
    <w:rPr>
      <w:rFonts w:ascii="Avenir LT Std 55 Roman" w:hAnsi="Avenir LT Std 55 Roman"/>
      <w:sz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35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5C"/>
    <w:rPr>
      <w:rFonts w:ascii="Avenir LT Std 55 Roman" w:hAnsi="Avenir LT Std 55 Roman"/>
      <w:sz w:val="20"/>
      <w:lang w:val="en-AU"/>
    </w:rPr>
  </w:style>
  <w:style w:type="paragraph" w:customStyle="1" w:styleId="CHeading02">
    <w:name w:val="C/ Heading 02"/>
    <w:basedOn w:val="Normal"/>
    <w:next w:val="Normal"/>
    <w:qFormat/>
    <w:rsid w:val="00835C5C"/>
    <w:pPr>
      <w:suppressAutoHyphens/>
      <w:spacing w:before="120" w:after="600" w:line="240" w:lineRule="auto"/>
      <w:outlineLvl w:val="1"/>
    </w:pPr>
    <w:rPr>
      <w:rFonts w:asciiTheme="minorHAnsi" w:eastAsia="Times New Roman" w:hAnsiTheme="minorHAnsi" w:cs="Times New Roman"/>
      <w:color w:val="000000" w:themeColor="text1"/>
      <w:spacing w:val="-10"/>
      <w:sz w:val="36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35C5C"/>
    <w:rPr>
      <w:color w:val="808080"/>
    </w:rPr>
  </w:style>
  <w:style w:type="table" w:styleId="TableGrid">
    <w:name w:val="Table Grid"/>
    <w:basedOn w:val="TableNormal"/>
    <w:uiPriority w:val="1"/>
    <w:rsid w:val="00835C5C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Information">
    <w:name w:val="Agenda Information"/>
    <w:basedOn w:val="Normal"/>
    <w:qFormat/>
    <w:rsid w:val="00835C5C"/>
    <w:pPr>
      <w:spacing w:after="600" w:line="336" w:lineRule="auto"/>
      <w:contextualSpacing/>
    </w:pPr>
    <w:rPr>
      <w:rFonts w:asciiTheme="minorHAnsi" w:hAnsiTheme="minorHAnsi"/>
      <w:sz w:val="18"/>
      <w:lang w:val="en-US"/>
    </w:rPr>
  </w:style>
  <w:style w:type="paragraph" w:customStyle="1" w:styleId="Event">
    <w:name w:val="Event"/>
    <w:basedOn w:val="Normal"/>
    <w:qFormat/>
    <w:rsid w:val="00835C5C"/>
    <w:pPr>
      <w:spacing w:after="80" w:line="240" w:lineRule="auto"/>
    </w:pPr>
    <w:rPr>
      <w:rFonts w:asciiTheme="minorHAnsi" w:hAnsiTheme="minorHAnsi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835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7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0.%20Marketing%20and%20Business%20Development\MASTER%20TEMPLATES\TEMPLATE%20CAPIRE\Capire%20Meeting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E24FFFCEFE4B8BB5D1F77C594E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BBE0-63F9-40EF-9D99-E3E4AFC216C8}"/>
      </w:docPartPr>
      <w:docPartBody>
        <w:p w:rsidR="00812CCE" w:rsidRDefault="00812CCE">
          <w:pPr>
            <w:pStyle w:val="C2E24FFFCEFE4B8BB5D1F77C594EDF22"/>
          </w:pPr>
          <w:r w:rsidRPr="007B2251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E"/>
    <w:rsid w:val="00157140"/>
    <w:rsid w:val="00812CCE"/>
    <w:rsid w:val="00B46D88"/>
    <w:rsid w:val="00F808D5"/>
    <w:rsid w:val="00F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E24FFFCEFE4B8BB5D1F77C594EDF22">
    <w:name w:val="C2E24FFFCEFE4B8BB5D1F77C594ED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8B1D-DB30-4375-AD2A-FCCFE123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Capire Meeting Notes.dotx</Template>
  <TotalTime>0</TotalTime>
  <Pages>2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2019 Yarra Heritage Strategy – Stakeholder / Industry Forum</dc:subject>
  <dc:creator>Chris Robinson</dc:creator>
  <cp:keywords/>
  <dc:description/>
  <cp:lastModifiedBy>Thomas, Natalie</cp:lastModifiedBy>
  <cp:revision>2</cp:revision>
  <cp:lastPrinted>2019-03-26T04:28:00Z</cp:lastPrinted>
  <dcterms:created xsi:type="dcterms:W3CDTF">2019-09-17T01:34:00Z</dcterms:created>
  <dcterms:modified xsi:type="dcterms:W3CDTF">2019-09-17T01:34:00Z</dcterms:modified>
</cp:coreProperties>
</file>